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DD8A9" w14:textId="77777777" w:rsidR="0081399C" w:rsidRDefault="00F1024B" w:rsidP="0081399C">
      <w:pPr>
        <w:pStyle w:val="Rubrik1"/>
        <w:ind w:left="1304"/>
      </w:pPr>
      <w:r w:rsidRPr="00F1024B">
        <w:t>Styrelsemöte WSS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277AC102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5B66ED">
        <w:trPr>
          <w:trHeight w:hRule="exact" w:val="629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0236289A" w14:textId="0950201C" w:rsidR="0081399C" w:rsidRPr="001B5746" w:rsidRDefault="005B66ED" w:rsidP="00B06954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 w:rsidRPr="005B66ED">
              <w:rPr>
                <w:rStyle w:val="Betoning"/>
                <w:sz w:val="20"/>
              </w:rPr>
              <w:t>Frode Falkenhaug</w:t>
            </w:r>
            <w:r w:rsidR="00B06954">
              <w:rPr>
                <w:rStyle w:val="Betoning"/>
                <w:sz w:val="20"/>
              </w:rPr>
              <w:t xml:space="preserve">, </w:t>
            </w:r>
            <w:r w:rsidR="00C84557">
              <w:rPr>
                <w:rStyle w:val="Betoning"/>
                <w:sz w:val="20"/>
              </w:rPr>
              <w:t xml:space="preserve">Marcus Laurent, Kjell-Ove </w:t>
            </w:r>
            <w:r w:rsidRPr="005B66ED">
              <w:rPr>
                <w:rStyle w:val="Betoning"/>
                <w:sz w:val="20"/>
              </w:rPr>
              <w:t>Larsson, Per-Erik Ekström, Lars</w:t>
            </w:r>
            <w:r>
              <w:rPr>
                <w:rFonts w:cstheme="minorHAnsi"/>
              </w:rPr>
              <w:t xml:space="preserve"> </w:t>
            </w:r>
            <w:r w:rsidRPr="005B66ED">
              <w:rPr>
                <w:rStyle w:val="Betoning"/>
                <w:sz w:val="20"/>
              </w:rPr>
              <w:t>Karlsson, Cecilia Herzog</w:t>
            </w:r>
            <w:r w:rsidR="004274EC">
              <w:rPr>
                <w:rStyle w:val="Betoning"/>
                <w:sz w:val="20"/>
              </w:rPr>
              <w:t xml:space="preserve">, </w:t>
            </w:r>
            <w:r w:rsidR="004274EC" w:rsidRPr="004274EC">
              <w:rPr>
                <w:rStyle w:val="Betoning"/>
                <w:sz w:val="20"/>
              </w:rPr>
              <w:t xml:space="preserve">Öyvind Rödland </w:t>
            </w:r>
          </w:p>
        </w:tc>
      </w:tr>
      <w:bookmarkStart w:id="0" w:name="QTab1"/>
      <w:bookmarkEnd w:id="0"/>
      <w:tr w:rsidR="0081399C" w:rsidRPr="001046EC" w14:paraId="735622DD" w14:textId="77777777" w:rsidTr="277AC102">
        <w:trPr>
          <w:trHeight w:hRule="exact" w:val="324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proofErr w:type="gramStart"/>
            <w:r w:rsidRPr="001046EC">
              <w:rPr>
                <w:rFonts w:ascii="Arial" w:hAnsi="Arial"/>
                <w:sz w:val="13"/>
              </w:rPr>
              <w:t>Ej</w:t>
            </w:r>
            <w:proofErr w:type="gramEnd"/>
            <w:r w:rsidRPr="001046EC">
              <w:rPr>
                <w:rFonts w:ascii="Arial" w:hAnsi="Arial"/>
                <w:sz w:val="13"/>
              </w:rPr>
              <w:t xml:space="preserve">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57D29C5D" w14:textId="77777777" w:rsidTr="00112723">
        <w:trPr>
          <w:trHeight w:val="385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12134BDB" w:rsidR="0081399C" w:rsidRPr="0081399C" w:rsidRDefault="00205ACF" w:rsidP="00F533A5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Style w:val="Betoning"/>
                <w:sz w:val="20"/>
              </w:rPr>
              <w:t>Hans-Olof Palm</w:t>
            </w:r>
          </w:p>
        </w:tc>
      </w:tr>
      <w:tr w:rsidR="0081399C" w:rsidRPr="001046EC" w14:paraId="4277F5B8" w14:textId="77777777" w:rsidTr="277AC102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5B66ED">
            <w:pPr>
              <w:pStyle w:val="Ledtext"/>
              <w:rPr>
                <w:sz w:val="13"/>
              </w:rPr>
            </w:pPr>
          </w:p>
        </w:tc>
      </w:tr>
      <w:tr w:rsidR="0081399C" w:rsidRPr="001046EC" w14:paraId="5B35BA36" w14:textId="77777777" w:rsidTr="277AC102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277AC102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14FB42A9" w:rsidR="0081399C" w:rsidRPr="001046EC" w:rsidRDefault="00C84557" w:rsidP="277AC102">
            <w:pPr>
              <w:spacing w:after="40"/>
              <w:rPr>
                <w:sz w:val="21"/>
                <w:szCs w:val="21"/>
              </w:rPr>
            </w:pPr>
            <w:bookmarkStart w:id="1" w:name="QTab3"/>
            <w:bookmarkEnd w:id="1"/>
            <w:r>
              <w:rPr>
                <w:sz w:val="21"/>
                <w:szCs w:val="21"/>
              </w:rPr>
              <w:t>2019-03-05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7F79BACF" w:rsidR="0081399C" w:rsidRPr="001046EC" w:rsidRDefault="277AC102" w:rsidP="277AC102">
            <w:pPr>
              <w:spacing w:after="40"/>
              <w:rPr>
                <w:sz w:val="21"/>
                <w:szCs w:val="21"/>
              </w:rPr>
            </w:pPr>
            <w:r w:rsidRPr="277AC102">
              <w:rPr>
                <w:sz w:val="21"/>
                <w:szCs w:val="21"/>
              </w:rPr>
              <w:t>18:30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69563528" w:rsidR="0081399C" w:rsidRPr="001046EC" w:rsidRDefault="00CF3439" w:rsidP="005B66E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Klubbstugan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342C2846" w:rsidR="0081399C" w:rsidRPr="001046EC" w:rsidRDefault="0081399C" w:rsidP="005B66E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5B66ED" w:rsidRPr="005B66ED">
              <w:rPr>
                <w:sz w:val="21"/>
              </w:rPr>
              <w:t>Frode Falkenhaug</w:t>
            </w:r>
          </w:p>
        </w:tc>
      </w:tr>
    </w:tbl>
    <w:p w14:paraId="419DAAE0" w14:textId="65538B75" w:rsidR="00B625CF" w:rsidRPr="00B625CF" w:rsidRDefault="00B625CF" w:rsidP="00B12ECC">
      <w:pPr>
        <w:ind w:left="1304"/>
        <w:rPr>
          <w:rFonts w:ascii="Times New Roman" w:hAnsi="Times New Roman"/>
          <w:iCs/>
          <w:sz w:val="24"/>
        </w:rPr>
      </w:pPr>
    </w:p>
    <w:p w14:paraId="58B118AF" w14:textId="4B90C218" w:rsidR="00B625CF" w:rsidRPr="00DA1D1B" w:rsidRDefault="005B66ED" w:rsidP="0024686D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5B66ED">
        <w:rPr>
          <w:szCs w:val="24"/>
        </w:rPr>
        <w:t>Mötets</w:t>
      </w:r>
      <w:r w:rsidRPr="0024686D">
        <w:rPr>
          <w:szCs w:val="24"/>
        </w:rPr>
        <w:t xml:space="preserve"> </w:t>
      </w:r>
      <w:r w:rsidRPr="005B66ED">
        <w:rPr>
          <w:szCs w:val="24"/>
        </w:rPr>
        <w:t>öppnande</w:t>
      </w:r>
      <w:r>
        <w:rPr>
          <w:szCs w:val="24"/>
        </w:rPr>
        <w:br/>
      </w:r>
      <w:r w:rsidR="004274EC">
        <w:rPr>
          <w:szCs w:val="24"/>
        </w:rPr>
        <w:t>Ordförande öppnade</w:t>
      </w:r>
      <w:r w:rsidRPr="0024686D">
        <w:rPr>
          <w:szCs w:val="24"/>
        </w:rPr>
        <w:t xml:space="preserve"> mötet</w:t>
      </w:r>
      <w:r w:rsidR="000E5A38" w:rsidRPr="0024686D">
        <w:rPr>
          <w:szCs w:val="24"/>
        </w:rPr>
        <w:br/>
      </w:r>
    </w:p>
    <w:p w14:paraId="10DF64A9" w14:textId="2364B63B" w:rsidR="005B66ED" w:rsidRPr="004760EB" w:rsidRDefault="00A318BE" w:rsidP="004760EB">
      <w:pPr>
        <w:pStyle w:val="Punktlista2"/>
        <w:numPr>
          <w:ilvl w:val="0"/>
          <w:numId w:val="1"/>
        </w:numPr>
        <w:ind w:left="1852"/>
        <w:rPr>
          <w:szCs w:val="24"/>
        </w:rPr>
      </w:pPr>
      <w:r>
        <w:rPr>
          <w:szCs w:val="24"/>
        </w:rPr>
        <w:t>Föregående protokoll</w:t>
      </w:r>
      <w:r w:rsidR="004760EB">
        <w:rPr>
          <w:szCs w:val="24"/>
        </w:rPr>
        <w:br/>
        <w:t>Protoko</w:t>
      </w:r>
      <w:r w:rsidR="00C84557">
        <w:rPr>
          <w:szCs w:val="24"/>
        </w:rPr>
        <w:t>ll från 29/1</w:t>
      </w:r>
      <w:r w:rsidR="004760EB">
        <w:rPr>
          <w:szCs w:val="24"/>
        </w:rPr>
        <w:t xml:space="preserve"> </w:t>
      </w:r>
      <w:r w:rsidR="00C84557">
        <w:rPr>
          <w:szCs w:val="24"/>
        </w:rPr>
        <w:t>lästes upp</w:t>
      </w:r>
      <w:r w:rsidR="00B12ECC">
        <w:br/>
      </w:r>
    </w:p>
    <w:p w14:paraId="66581C4B" w14:textId="3B77D760" w:rsidR="00A776C0" w:rsidRPr="00A776C0" w:rsidRDefault="00A318BE" w:rsidP="00A776C0">
      <w:pPr>
        <w:pStyle w:val="Punktlista2"/>
        <w:numPr>
          <w:ilvl w:val="0"/>
          <w:numId w:val="1"/>
        </w:numPr>
        <w:ind w:left="1852"/>
        <w:rPr>
          <w:szCs w:val="24"/>
        </w:rPr>
      </w:pPr>
      <w:r>
        <w:rPr>
          <w:szCs w:val="24"/>
        </w:rPr>
        <w:t xml:space="preserve">Ekonomisk rapport </w:t>
      </w:r>
      <w:r w:rsidR="00A776C0">
        <w:rPr>
          <w:szCs w:val="24"/>
        </w:rPr>
        <w:br/>
      </w:r>
      <w:r w:rsidR="00C84557" w:rsidRPr="00A776C0">
        <w:rPr>
          <w:szCs w:val="24"/>
        </w:rPr>
        <w:t>Ordförande läste upp redogörelse från Kassör</w:t>
      </w:r>
      <w:r w:rsidR="00A776C0">
        <w:rPr>
          <w:szCs w:val="24"/>
        </w:rPr>
        <w:t xml:space="preserve"> inför årsmötet</w:t>
      </w:r>
      <w:r w:rsidR="004C77CA">
        <w:rPr>
          <w:szCs w:val="24"/>
        </w:rPr>
        <w:t xml:space="preserve"> enligt nedan.</w:t>
      </w:r>
      <w:r w:rsidR="00A776C0">
        <w:rPr>
          <w:szCs w:val="24"/>
        </w:rPr>
        <w:br/>
      </w:r>
      <w:r w:rsidR="00A776C0" w:rsidRPr="00A776C0">
        <w:rPr>
          <w:i/>
          <w:szCs w:val="24"/>
        </w:rPr>
        <w:t xml:space="preserve">”Föreningens kostnad för skadeärendet blev 104 520. Det drar ner årets resultat som blir (ca) </w:t>
      </w:r>
      <w:proofErr w:type="gramStart"/>
      <w:r w:rsidR="00A776C0" w:rsidRPr="00A776C0">
        <w:rPr>
          <w:i/>
          <w:szCs w:val="24"/>
        </w:rPr>
        <w:t>–55</w:t>
      </w:r>
      <w:proofErr w:type="gramEnd"/>
      <w:r w:rsidR="00A776C0" w:rsidRPr="00A776C0">
        <w:rPr>
          <w:i/>
          <w:szCs w:val="24"/>
        </w:rPr>
        <w:t> 000 (tyvärr inte en helt slutlig siffra pga</w:t>
      </w:r>
      <w:r w:rsidR="00635929">
        <w:rPr>
          <w:i/>
          <w:szCs w:val="24"/>
        </w:rPr>
        <w:t>.</w:t>
      </w:r>
      <w:r w:rsidR="00A776C0" w:rsidRPr="00A776C0">
        <w:rPr>
          <w:i/>
          <w:szCs w:val="24"/>
        </w:rPr>
        <w:t xml:space="preserve"> att vissa ändringar kan ha gjorts vid bokslut, se resultat- och balansrapport). Vi har ökat intäkten medlemsavgift till 48 300, fler medlemmar? Som vanligt står </w:t>
      </w:r>
      <w:proofErr w:type="spellStart"/>
      <w:r w:rsidR="00A776C0" w:rsidRPr="00A776C0">
        <w:rPr>
          <w:i/>
          <w:szCs w:val="24"/>
        </w:rPr>
        <w:t>SeaPilot</w:t>
      </w:r>
      <w:proofErr w:type="spellEnd"/>
      <w:r w:rsidR="00A776C0" w:rsidRPr="00A776C0">
        <w:rPr>
          <w:i/>
          <w:szCs w:val="24"/>
        </w:rPr>
        <w:t xml:space="preserve"> för en välkommen inkomst; 35 739</w:t>
      </w:r>
      <w:r w:rsidR="00A776C0" w:rsidRPr="00A776C0">
        <w:rPr>
          <w:i/>
          <w:szCs w:val="24"/>
        </w:rPr>
        <w:br/>
        <w:t>Stugan har gett inkomst med drygt 31</w:t>
      </w:r>
      <w:r w:rsidR="00635929">
        <w:rPr>
          <w:i/>
          <w:szCs w:val="24"/>
        </w:rPr>
        <w:t> </w:t>
      </w:r>
      <w:r w:rsidR="00A776C0" w:rsidRPr="00A776C0">
        <w:rPr>
          <w:i/>
          <w:szCs w:val="24"/>
        </w:rPr>
        <w:t>000</w:t>
      </w:r>
      <w:r w:rsidR="00635929">
        <w:rPr>
          <w:i/>
          <w:szCs w:val="24"/>
        </w:rPr>
        <w:t>.</w:t>
      </w:r>
      <w:r w:rsidR="00635929">
        <w:rPr>
          <w:i/>
          <w:szCs w:val="24"/>
        </w:rPr>
        <w:br/>
      </w:r>
      <w:r w:rsidR="00A776C0" w:rsidRPr="00A776C0">
        <w:rPr>
          <w:i/>
          <w:szCs w:val="24"/>
        </w:rPr>
        <w:br/>
        <w:t>Kostnader för sjösättning – upptagning, vaggförvaring ser ut att täckas av varvsgruppens intäkter.  Notera att arrendet för vaggförvaring utgör större delen av arrendekostnaden (8902).</w:t>
      </w:r>
      <w:r w:rsidR="00635929">
        <w:rPr>
          <w:i/>
          <w:szCs w:val="24"/>
        </w:rPr>
        <w:br/>
      </w:r>
      <w:r w:rsidR="00A776C0" w:rsidRPr="00A776C0">
        <w:rPr>
          <w:i/>
          <w:szCs w:val="24"/>
        </w:rPr>
        <w:br/>
        <w:t xml:space="preserve">Samlad bedömning är att vi årligen är beroende av hyresintäkter (stugan) och </w:t>
      </w:r>
      <w:proofErr w:type="spellStart"/>
      <w:r w:rsidR="00A776C0" w:rsidRPr="00A776C0">
        <w:rPr>
          <w:i/>
          <w:szCs w:val="24"/>
        </w:rPr>
        <w:t>SeaPilot</w:t>
      </w:r>
      <w:proofErr w:type="spellEnd"/>
      <w:r w:rsidR="00A776C0" w:rsidRPr="00A776C0">
        <w:rPr>
          <w:i/>
          <w:szCs w:val="24"/>
        </w:rPr>
        <w:t xml:space="preserve"> för att föreningen ska ”gå ihop”. För att skapa</w:t>
      </w:r>
      <w:r w:rsidR="00635929">
        <w:rPr>
          <w:i/>
          <w:szCs w:val="24"/>
        </w:rPr>
        <w:t xml:space="preserve"> en mer ”självständig” ekonomi </w:t>
      </w:r>
      <w:r w:rsidR="00A776C0" w:rsidRPr="00A776C0">
        <w:rPr>
          <w:i/>
          <w:szCs w:val="24"/>
        </w:rPr>
        <w:t>föreslår styrelsen en höjning av medlemsavgiften.”</w:t>
      </w:r>
    </w:p>
    <w:p w14:paraId="49EC5FBD" w14:textId="7F8E43C8" w:rsidR="004C77CA" w:rsidRDefault="004C77CA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>
        <w:rPr>
          <w:szCs w:val="24"/>
        </w:rPr>
        <w:br w:type="page"/>
      </w:r>
    </w:p>
    <w:p w14:paraId="0FCB3B8E" w14:textId="77777777" w:rsidR="00F54129" w:rsidRDefault="00F54129" w:rsidP="00F54129">
      <w:pPr>
        <w:pStyle w:val="Punktlista2"/>
        <w:ind w:left="1852" w:firstLine="0"/>
        <w:rPr>
          <w:szCs w:val="24"/>
        </w:rPr>
      </w:pPr>
    </w:p>
    <w:p w14:paraId="36B0A8DF" w14:textId="24635C0E" w:rsidR="00AB091D" w:rsidRDefault="00A318BE" w:rsidP="009434E0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Rapporter från sektioner och nämnder</w:t>
      </w:r>
      <w:r w:rsidR="00F54129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Varvsektionen</w:t>
      </w:r>
      <w:r w:rsidR="009D62C5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A925F1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 E</w:t>
      </w:r>
      <w:r w:rsidR="00AB091D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lfrågan, 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WSS ska träffa H</w:t>
      </w:r>
      <w:r w:rsidR="00A925F1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amnkontoret</w:t>
      </w:r>
      <w:r w:rsidR="00AB091D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den</w:t>
      </w:r>
      <w:r w:rsidR="00AB091D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6/3 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vilket kan ge ytterligare information</w:t>
      </w:r>
      <w:r w:rsidR="00AB091D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till årsmötet</w:t>
      </w:r>
    </w:p>
    <w:p w14:paraId="1B291D70" w14:textId="2A14176E" w:rsidR="00F75DE4" w:rsidRPr="00AB091D" w:rsidRDefault="00AB091D" w:rsidP="00AB091D">
      <w:pPr>
        <w:pStyle w:val="Liststycke"/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</w:t>
      </w:r>
      <w:proofErr w:type="gram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Inför sjösättning och upptagning bör vi vara beredda p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å att det råder restriktioner för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vatten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användning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. Bosse Nilsson har en idé om att fylla två 800 liter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tankar. </w:t>
      </w:r>
      <w:r w:rsidR="009434E0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9D62C5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Fastighet</w:t>
      </w:r>
      <w:r w:rsidR="009D62C5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9434E0"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- </w:t>
      </w:r>
      <w:r w:rsidRP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Klubbstugan varit uthyrt en gång sedan senaste möte</w:t>
      </w:r>
    </w:p>
    <w:p w14:paraId="453ED52A" w14:textId="42F74F0D" w:rsidR="00A776C0" w:rsidRPr="007C2FE1" w:rsidRDefault="009434E0" w:rsidP="00A776C0">
      <w:p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Utbildning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- Båda 606orna 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är </w:t>
      </w:r>
      <w:r w:rsid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nu på plats</w:t>
      </w:r>
      <w:r w:rsidR="00C4718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.</w:t>
      </w:r>
      <w:r w:rsid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Båtarna rustas, </w:t>
      </w:r>
      <w:r w:rsidR="00AB091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Kolle 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lånar ut sin lada.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proofErr w:type="gramStart"/>
      <w:r w:rsidR="00A776C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</w:t>
      </w:r>
      <w:proofErr w:type="gramEnd"/>
      <w:r w:rsidR="00A776C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Vi har redan </w:t>
      </w:r>
      <w:r w:rsidR="00A776C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7 stycken sökande till årets seglarskola </w:t>
      </w:r>
    </w:p>
    <w:p w14:paraId="5C77BD12" w14:textId="1093ED91" w:rsidR="00B46AA0" w:rsidRPr="007C2FE1" w:rsidRDefault="00874F26" w:rsidP="0009631F">
      <w:p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Kappseglingsnämnden</w:t>
      </w:r>
      <w:r w:rsidR="00635929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 xml:space="preserve">- 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En s</w:t>
      </w:r>
      <w:r w:rsidR="00635929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krivelse 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är framtagen</w:t>
      </w:r>
      <w:r w:rsidR="00635929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som beskriver klubbens kappseglingar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, genom att Cecilia följt upp frågan</w:t>
      </w:r>
      <w:r w:rsidR="00635929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. Detta 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ger</w:t>
      </w:r>
      <w:r w:rsidR="00635929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enklare information till nya medlemmar.</w:t>
      </w:r>
      <w:r w:rsidR="00266D2B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Cecilia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</w:t>
      </w:r>
      <w:r w:rsidR="00266D2B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0442ED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förslag är att skapa en informationspärm där denna typ av information </w:t>
      </w:r>
      <w:r w:rsidR="00266D2B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kan delges. Styrelsen tyckte iden var bra och Cecilia jobbar med vidare med denna efter inspel från dem olika sektionerna.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17441104" w14:textId="6CE910FB" w:rsidR="0009631F" w:rsidRPr="00F54129" w:rsidRDefault="007C2FE1" w:rsidP="00BE5AEC">
      <w:p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PR</w:t>
      </w:r>
      <w:r w:rsidR="0009631F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/Hemsida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C721CE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Resonemang kring informationsspridning, mötet satte upp riktlinjer enligt följande:</w:t>
      </w:r>
      <w:r w:rsidR="00C721CE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- Hemsidan – grunderna i klubben och arkiv för protokoll etc.</w:t>
      </w:r>
      <w:r w:rsidR="00C721CE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proofErr w:type="gramStart"/>
      <w:r w:rsidR="00C721CE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</w:t>
      </w:r>
      <w:proofErr w:type="gramEnd"/>
      <w:r w:rsidR="00C721CE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Mail – för att nå ut till medlemmar med aktuell information</w:t>
      </w:r>
      <w:r w:rsidR="00C721CE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 xml:space="preserve">- </w:t>
      </w:r>
      <w:proofErr w:type="spellStart"/>
      <w:r w:rsidR="00C721CE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Facebook</w:t>
      </w:r>
      <w:proofErr w:type="spellEnd"/>
      <w:r w:rsidR="00C721CE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– för att </w:t>
      </w:r>
      <w:r w:rsidR="00EC5EFC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påminna om events och ge möjlighet till respons och dialog.</w:t>
      </w:r>
      <w:r w:rsidR="00C721CE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789D493B" w14:textId="665CCE00" w:rsidR="00B46AA0" w:rsidRDefault="00EC5EFC" w:rsidP="00B46AA0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V</w:t>
      </w:r>
      <w:r w:rsidR="00436295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erksamhetsberättelsen för 2018</w:t>
      </w:r>
      <w:r w:rsidR="00B46AA0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6D17A6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Verksamhetsberättelsen</w:t>
      </w:r>
      <w:r w:rsid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bookmarkStart w:id="2" w:name="_GoBack"/>
      <w:bookmarkEnd w:id="2"/>
      <w:r w:rsidR="006D17A6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gicks igenom</w:t>
      </w:r>
      <w:r w:rsidR="004C77CA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,</w:t>
      </w:r>
      <w:r w:rsidR="006D17A6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justerades</w:t>
      </w:r>
      <w:r w:rsidR="004C77CA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och fastställdes. </w:t>
      </w:r>
      <w:r w:rsidR="004C77CA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1D4C9CA3" w14:textId="77777777" w:rsidR="00205ACF" w:rsidRPr="004C77CA" w:rsidRDefault="00205ACF" w:rsidP="00205ACF">
      <w:pPr>
        <w:pStyle w:val="Liststycke"/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65B52AC8" w14:textId="47C09852" w:rsidR="00205ACF" w:rsidRDefault="00635929" w:rsidP="004C77CA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Årsmötet</w:t>
      </w:r>
      <w:r w:rsidR="006D17A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Förslag på age</w:t>
      </w:r>
      <w:r w:rsid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nda till årsmötet gicks igenom, </w:t>
      </w:r>
      <w:r w:rsidR="004C77CA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justerades och fastställdes. </w:t>
      </w:r>
      <w:r w:rsid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6F60F5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42A05E40" w14:textId="77777777" w:rsidR="00205ACF" w:rsidRDefault="00205ACF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 w:type="page"/>
      </w:r>
    </w:p>
    <w:p w14:paraId="06280125" w14:textId="77777777" w:rsidR="00B46AA0" w:rsidRPr="004C77CA" w:rsidRDefault="00B46AA0" w:rsidP="00205ACF">
      <w:pPr>
        <w:pStyle w:val="Liststycke"/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5A318356" w14:textId="119E4119" w:rsidR="00E46D8B" w:rsidRPr="004C77CA" w:rsidRDefault="00266D2B" w:rsidP="004C77CA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Nya medlemmar</w:t>
      </w:r>
      <w:r w:rsidR="00F54129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4C77CA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</w:t>
      </w:r>
      <w:r w:rsidR="00E46D8B" w:rsidRP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026399BE" w14:textId="0BDE0BC5" w:rsidR="004C77CA" w:rsidRDefault="00266D2B" w:rsidP="00B46AA0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Övriga frågor</w:t>
      </w:r>
      <w:r w:rsid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-</w:t>
      </w:r>
      <w:r w:rsidR="004C77CA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5FD8DD1F" w14:textId="2324C490" w:rsidR="00E15978" w:rsidRPr="007C2FE1" w:rsidRDefault="004C77CA" w:rsidP="00B46AA0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Mötets avslutas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Ordfö</w:t>
      </w:r>
      <w:r w:rsidR="00205ACF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rande förklarade mötet avslutat</w:t>
      </w:r>
      <w:r w:rsidR="00F5412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68CAE939" w14:textId="77777777" w:rsidR="002D2D67" w:rsidRPr="007C2FE1" w:rsidRDefault="002D2D67" w:rsidP="003D5A66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4B622FFC" w14:textId="77777777" w:rsidR="002D2D67" w:rsidRPr="007C2FE1" w:rsidRDefault="002D2D67" w:rsidP="003D5A66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4FEA5165" w14:textId="06C45A2D" w:rsidR="00691DC3" w:rsidRPr="003D5A66" w:rsidRDefault="00B36CF6" w:rsidP="000E5A38">
      <w:pPr>
        <w:ind w:left="2608"/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Protokollförare</w:t>
      </w:r>
      <w:r w:rsidR="00B46AA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ab/>
      </w:r>
      <w:r w:rsidR="00B46AA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ab/>
        <w:t>Justerare</w:t>
      </w:r>
      <w:r w:rsidR="00B46AA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Marcus Laurent</w:t>
      </w:r>
      <w:r w:rsidR="00B46AA0">
        <w:tab/>
      </w:r>
      <w:r w:rsidR="00B46AA0">
        <w:tab/>
      </w:r>
    </w:p>
    <w:sectPr w:rsidR="00691DC3" w:rsidRPr="003D5A66" w:rsidSect="008936DD">
      <w:headerReference w:type="default" r:id="rId9"/>
      <w:footerReference w:type="default" r:id="rId10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814E7" w14:textId="77777777" w:rsidR="005F0F95" w:rsidRDefault="005F0F95" w:rsidP="00E912E0">
      <w:pPr>
        <w:spacing w:after="0" w:line="240" w:lineRule="auto"/>
      </w:pPr>
      <w:r>
        <w:separator/>
      </w:r>
    </w:p>
  </w:endnote>
  <w:endnote w:type="continuationSeparator" w:id="0">
    <w:p w14:paraId="27D5AFEB" w14:textId="77777777" w:rsidR="005F0F95" w:rsidRDefault="005F0F95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B46AA0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B46AA0" w:rsidRDefault="00B46AA0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B46AA0" w:rsidRDefault="00B46AA0" w:rsidP="005B66E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B46AA0" w:rsidRDefault="00B46AA0" w:rsidP="005B66ED">
          <w:pPr>
            <w:pStyle w:val="sidhrubrad1"/>
            <w:jc w:val="right"/>
          </w:pPr>
          <w:r>
            <w:t>Sida</w:t>
          </w:r>
        </w:p>
      </w:tc>
    </w:tr>
    <w:tr w:rsidR="00B46AA0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B46AA0" w:rsidRDefault="00B46AA0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1B885493" w:rsidR="00B46AA0" w:rsidRDefault="00A318BE" w:rsidP="003C316A">
          <w:pPr>
            <w:pStyle w:val="sidhtext"/>
          </w:pPr>
          <w:r>
            <w:rPr>
              <w:sz w:val="16"/>
            </w:rPr>
            <w:t>2019-01-08</w:t>
          </w:r>
        </w:p>
      </w:tc>
      <w:tc>
        <w:tcPr>
          <w:tcW w:w="567" w:type="dxa"/>
        </w:tcPr>
        <w:p w14:paraId="022E0CD8" w14:textId="4502B778" w:rsidR="00B46AA0" w:rsidRDefault="00B46AA0" w:rsidP="005B66E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EC5EFC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EC5EFC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B46AA0" w:rsidRDefault="00B46AA0" w:rsidP="005B66ED">
          <w:pPr>
            <w:pStyle w:val="sidhtext"/>
            <w:jc w:val="right"/>
            <w:rPr>
              <w:sz w:val="16"/>
            </w:rPr>
          </w:pPr>
        </w:p>
        <w:p w14:paraId="55DCFA48" w14:textId="77777777" w:rsidR="00B46AA0" w:rsidRDefault="00B46AA0" w:rsidP="005B66E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B46AA0" w:rsidRPr="008936DD" w:rsidRDefault="00B46AA0" w:rsidP="008936D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BCF51" w14:textId="77777777" w:rsidR="005F0F95" w:rsidRDefault="005F0F95" w:rsidP="00E912E0">
      <w:pPr>
        <w:spacing w:after="0" w:line="240" w:lineRule="auto"/>
      </w:pPr>
      <w:r>
        <w:separator/>
      </w:r>
    </w:p>
  </w:footnote>
  <w:footnote w:type="continuationSeparator" w:id="0">
    <w:p w14:paraId="54D73671" w14:textId="77777777" w:rsidR="005F0F95" w:rsidRDefault="005F0F95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B46AA0" w14:paraId="6B0286F4" w14:textId="77777777" w:rsidTr="003C316A">
      <w:trPr>
        <w:cantSplit/>
        <w:trHeight w:hRule="exact" w:val="359"/>
        <w:jc w:val="center"/>
      </w:trPr>
      <w:tc>
        <w:tcPr>
          <w:tcW w:w="2977" w:type="dxa"/>
          <w:vMerge w:val="restart"/>
        </w:tcPr>
        <w:p w14:paraId="0238A123" w14:textId="77777777" w:rsidR="00B46AA0" w:rsidRDefault="00B46AA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B46AA0" w:rsidRDefault="00B46AA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B46AA0" w:rsidRDefault="00B46AA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B46AA0" w:rsidRDefault="00B46AA0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B46AA0" w:rsidRDefault="00B46AA0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B46AA0" w:rsidRDefault="00B46AA0" w:rsidP="00E912E0">
          <w:pPr>
            <w:pStyle w:val="sidhrubrad1"/>
            <w:jc w:val="right"/>
          </w:pPr>
          <w:r>
            <w:t>Sida</w:t>
          </w:r>
        </w:p>
      </w:tc>
    </w:tr>
    <w:tr w:rsidR="00B46AA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3911B492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Marcus Laurent</w:t>
          </w:r>
        </w:p>
      </w:tc>
      <w:tc>
        <w:tcPr>
          <w:tcW w:w="2049" w:type="dxa"/>
        </w:tcPr>
        <w:p w14:paraId="37328900" w14:textId="0AF9706A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3F33383B" w:rsidR="00B46AA0" w:rsidRDefault="00354783" w:rsidP="00E912E0">
          <w:pPr>
            <w:pStyle w:val="sidhtext"/>
          </w:pPr>
          <w:r>
            <w:rPr>
              <w:sz w:val="16"/>
            </w:rPr>
            <w:t>2019-03-05</w:t>
          </w:r>
        </w:p>
      </w:tc>
      <w:tc>
        <w:tcPr>
          <w:tcW w:w="1633" w:type="dxa"/>
        </w:tcPr>
        <w:p w14:paraId="337054D2" w14:textId="6DFC0882" w:rsidR="00B46AA0" w:rsidRDefault="00B46AA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EC5EFC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EC5EFC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  <w:tr w:rsidR="00B46AA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B46AA0" w:rsidRDefault="00B46AA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  <w:tr w:rsidR="00B46AA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B46AA0" w:rsidRDefault="00B46AA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B46AA0" w:rsidRPr="00E912E0" w:rsidRDefault="00B46AA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963"/>
    <w:multiLevelType w:val="hybridMultilevel"/>
    <w:tmpl w:val="FAC62BA2"/>
    <w:lvl w:ilvl="0" w:tplc="ED16176C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5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0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1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3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5C987C09"/>
    <w:multiLevelType w:val="hybridMultilevel"/>
    <w:tmpl w:val="C338F4A2"/>
    <w:lvl w:ilvl="0" w:tplc="6B1A1EFA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7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9">
    <w:nsid w:val="6B486AA8"/>
    <w:multiLevelType w:val="hybridMultilevel"/>
    <w:tmpl w:val="0C98716E"/>
    <w:lvl w:ilvl="0" w:tplc="8A5EE06C">
      <w:start w:val="2018"/>
      <w:numFmt w:val="bullet"/>
      <w:lvlText w:val="-"/>
      <w:lvlJc w:val="left"/>
      <w:pPr>
        <w:ind w:left="2212" w:hanging="360"/>
      </w:pPr>
      <w:rPr>
        <w:rFonts w:ascii="Calibri" w:eastAsiaTheme="minorHAnsi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0">
    <w:nsid w:val="70900F75"/>
    <w:multiLevelType w:val="hybridMultilevel"/>
    <w:tmpl w:val="70EC7A96"/>
    <w:lvl w:ilvl="0" w:tplc="B15CAF9C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1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22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3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15"/>
  </w:num>
  <w:num w:numId="12">
    <w:abstractNumId w:val="9"/>
  </w:num>
  <w:num w:numId="13">
    <w:abstractNumId w:val="23"/>
  </w:num>
  <w:num w:numId="14">
    <w:abstractNumId w:val="3"/>
  </w:num>
  <w:num w:numId="15">
    <w:abstractNumId w:val="13"/>
  </w:num>
  <w:num w:numId="16">
    <w:abstractNumId w:val="8"/>
  </w:num>
  <w:num w:numId="17">
    <w:abstractNumId w:val="14"/>
  </w:num>
  <w:num w:numId="18">
    <w:abstractNumId w:val="17"/>
  </w:num>
  <w:num w:numId="19">
    <w:abstractNumId w:val="24"/>
  </w:num>
  <w:num w:numId="20">
    <w:abstractNumId w:val="1"/>
  </w:num>
  <w:num w:numId="21">
    <w:abstractNumId w:val="21"/>
  </w:num>
  <w:num w:numId="22">
    <w:abstractNumId w:val="0"/>
  </w:num>
  <w:num w:numId="23">
    <w:abstractNumId w:val="20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E0"/>
    <w:rsid w:val="000008E1"/>
    <w:rsid w:val="00021DF2"/>
    <w:rsid w:val="0003787D"/>
    <w:rsid w:val="000442ED"/>
    <w:rsid w:val="0004570C"/>
    <w:rsid w:val="000662DC"/>
    <w:rsid w:val="000772B1"/>
    <w:rsid w:val="00084D07"/>
    <w:rsid w:val="00087A5F"/>
    <w:rsid w:val="0009631F"/>
    <w:rsid w:val="000A0B9E"/>
    <w:rsid w:val="000A28F9"/>
    <w:rsid w:val="000C65E9"/>
    <w:rsid w:val="000D1E45"/>
    <w:rsid w:val="000D2D1D"/>
    <w:rsid w:val="000E5A38"/>
    <w:rsid w:val="00107E6A"/>
    <w:rsid w:val="00112723"/>
    <w:rsid w:val="00157669"/>
    <w:rsid w:val="00161CB5"/>
    <w:rsid w:val="001926EF"/>
    <w:rsid w:val="001944E6"/>
    <w:rsid w:val="00195D78"/>
    <w:rsid w:val="001B5746"/>
    <w:rsid w:val="001E1CFB"/>
    <w:rsid w:val="001E3982"/>
    <w:rsid w:val="001F7996"/>
    <w:rsid w:val="00201031"/>
    <w:rsid w:val="002011BF"/>
    <w:rsid w:val="00205ACF"/>
    <w:rsid w:val="002206A0"/>
    <w:rsid w:val="00236DE4"/>
    <w:rsid w:val="0024686D"/>
    <w:rsid w:val="00264B91"/>
    <w:rsid w:val="00266D2B"/>
    <w:rsid w:val="00267A36"/>
    <w:rsid w:val="002A00C0"/>
    <w:rsid w:val="002A049F"/>
    <w:rsid w:val="002B2EFA"/>
    <w:rsid w:val="002D2D67"/>
    <w:rsid w:val="002E38AA"/>
    <w:rsid w:val="002E51C3"/>
    <w:rsid w:val="003227CC"/>
    <w:rsid w:val="003361A2"/>
    <w:rsid w:val="003401CB"/>
    <w:rsid w:val="00354783"/>
    <w:rsid w:val="0035788A"/>
    <w:rsid w:val="003B7082"/>
    <w:rsid w:val="003C316A"/>
    <w:rsid w:val="003C3270"/>
    <w:rsid w:val="003D3ADA"/>
    <w:rsid w:val="003D5A66"/>
    <w:rsid w:val="00400C62"/>
    <w:rsid w:val="004026C0"/>
    <w:rsid w:val="0040320D"/>
    <w:rsid w:val="004274EC"/>
    <w:rsid w:val="00436295"/>
    <w:rsid w:val="00444DFA"/>
    <w:rsid w:val="00470A8E"/>
    <w:rsid w:val="004760EB"/>
    <w:rsid w:val="004941D6"/>
    <w:rsid w:val="004A6F72"/>
    <w:rsid w:val="004B00BE"/>
    <w:rsid w:val="004C1EAB"/>
    <w:rsid w:val="004C77CA"/>
    <w:rsid w:val="004D17C7"/>
    <w:rsid w:val="004F6066"/>
    <w:rsid w:val="004F7323"/>
    <w:rsid w:val="005071F4"/>
    <w:rsid w:val="0051502B"/>
    <w:rsid w:val="005158AF"/>
    <w:rsid w:val="0052094C"/>
    <w:rsid w:val="0053074B"/>
    <w:rsid w:val="005576FA"/>
    <w:rsid w:val="005A0AFF"/>
    <w:rsid w:val="005A1C99"/>
    <w:rsid w:val="005B66ED"/>
    <w:rsid w:val="005D70F7"/>
    <w:rsid w:val="005E3DF6"/>
    <w:rsid w:val="005F0F95"/>
    <w:rsid w:val="005F78DE"/>
    <w:rsid w:val="00605C9C"/>
    <w:rsid w:val="0062488E"/>
    <w:rsid w:val="006343C5"/>
    <w:rsid w:val="00635929"/>
    <w:rsid w:val="00643EC7"/>
    <w:rsid w:val="00691DC3"/>
    <w:rsid w:val="00692A02"/>
    <w:rsid w:val="006B35A1"/>
    <w:rsid w:val="006B39F3"/>
    <w:rsid w:val="006B5D1F"/>
    <w:rsid w:val="006C210A"/>
    <w:rsid w:val="006D17A6"/>
    <w:rsid w:val="006E2CBE"/>
    <w:rsid w:val="006F031C"/>
    <w:rsid w:val="006F1915"/>
    <w:rsid w:val="006F60F5"/>
    <w:rsid w:val="00705354"/>
    <w:rsid w:val="00715CFD"/>
    <w:rsid w:val="00745AC4"/>
    <w:rsid w:val="007572EA"/>
    <w:rsid w:val="00763668"/>
    <w:rsid w:val="007640E2"/>
    <w:rsid w:val="007774D7"/>
    <w:rsid w:val="007A72F5"/>
    <w:rsid w:val="007C2FE1"/>
    <w:rsid w:val="007C307C"/>
    <w:rsid w:val="007D63FB"/>
    <w:rsid w:val="007E7D3C"/>
    <w:rsid w:val="0081399C"/>
    <w:rsid w:val="0081797A"/>
    <w:rsid w:val="00820840"/>
    <w:rsid w:val="00866F7A"/>
    <w:rsid w:val="00871512"/>
    <w:rsid w:val="008745DE"/>
    <w:rsid w:val="00874F26"/>
    <w:rsid w:val="00875F6B"/>
    <w:rsid w:val="0088023E"/>
    <w:rsid w:val="008825E9"/>
    <w:rsid w:val="00891C02"/>
    <w:rsid w:val="008936DD"/>
    <w:rsid w:val="008970E5"/>
    <w:rsid w:val="008A332A"/>
    <w:rsid w:val="008B474B"/>
    <w:rsid w:val="008B4E6C"/>
    <w:rsid w:val="008C2E14"/>
    <w:rsid w:val="008C703F"/>
    <w:rsid w:val="008D10E4"/>
    <w:rsid w:val="008F5D19"/>
    <w:rsid w:val="009434E0"/>
    <w:rsid w:val="00945D5E"/>
    <w:rsid w:val="0095272A"/>
    <w:rsid w:val="009646D0"/>
    <w:rsid w:val="009C69F6"/>
    <w:rsid w:val="009D077F"/>
    <w:rsid w:val="009D62C5"/>
    <w:rsid w:val="009D76DD"/>
    <w:rsid w:val="009E538F"/>
    <w:rsid w:val="009E767C"/>
    <w:rsid w:val="009F1194"/>
    <w:rsid w:val="00A054B3"/>
    <w:rsid w:val="00A318BE"/>
    <w:rsid w:val="00A37CDE"/>
    <w:rsid w:val="00A50968"/>
    <w:rsid w:val="00A67C5A"/>
    <w:rsid w:val="00A7601D"/>
    <w:rsid w:val="00A776C0"/>
    <w:rsid w:val="00A925F1"/>
    <w:rsid w:val="00AB091D"/>
    <w:rsid w:val="00AD5801"/>
    <w:rsid w:val="00AE0B0F"/>
    <w:rsid w:val="00B06954"/>
    <w:rsid w:val="00B12ECC"/>
    <w:rsid w:val="00B246B0"/>
    <w:rsid w:val="00B347C6"/>
    <w:rsid w:val="00B36CF6"/>
    <w:rsid w:val="00B42A62"/>
    <w:rsid w:val="00B46AA0"/>
    <w:rsid w:val="00B62123"/>
    <w:rsid w:val="00B625CF"/>
    <w:rsid w:val="00B67334"/>
    <w:rsid w:val="00B92D6F"/>
    <w:rsid w:val="00BA0723"/>
    <w:rsid w:val="00BA29B9"/>
    <w:rsid w:val="00BA2D76"/>
    <w:rsid w:val="00BC5738"/>
    <w:rsid w:val="00BD5C24"/>
    <w:rsid w:val="00BE02AA"/>
    <w:rsid w:val="00BE5AEC"/>
    <w:rsid w:val="00BF235A"/>
    <w:rsid w:val="00C11664"/>
    <w:rsid w:val="00C1218E"/>
    <w:rsid w:val="00C13BF0"/>
    <w:rsid w:val="00C3209D"/>
    <w:rsid w:val="00C4171C"/>
    <w:rsid w:val="00C47110"/>
    <w:rsid w:val="00C47189"/>
    <w:rsid w:val="00C62981"/>
    <w:rsid w:val="00C721CE"/>
    <w:rsid w:val="00C84557"/>
    <w:rsid w:val="00C973C0"/>
    <w:rsid w:val="00CE5A1D"/>
    <w:rsid w:val="00CF3439"/>
    <w:rsid w:val="00D12F83"/>
    <w:rsid w:val="00D13392"/>
    <w:rsid w:val="00D26038"/>
    <w:rsid w:val="00D34A4D"/>
    <w:rsid w:val="00D44C3E"/>
    <w:rsid w:val="00D458FB"/>
    <w:rsid w:val="00D52D87"/>
    <w:rsid w:val="00D544BD"/>
    <w:rsid w:val="00D607C8"/>
    <w:rsid w:val="00D60E3F"/>
    <w:rsid w:val="00D85AEB"/>
    <w:rsid w:val="00D86275"/>
    <w:rsid w:val="00D943A5"/>
    <w:rsid w:val="00DA1D1B"/>
    <w:rsid w:val="00DB3DCA"/>
    <w:rsid w:val="00DC5BD0"/>
    <w:rsid w:val="00DD57DA"/>
    <w:rsid w:val="00DE0301"/>
    <w:rsid w:val="00DF48A4"/>
    <w:rsid w:val="00DF72F3"/>
    <w:rsid w:val="00E01360"/>
    <w:rsid w:val="00E02E8B"/>
    <w:rsid w:val="00E15978"/>
    <w:rsid w:val="00E15ADB"/>
    <w:rsid w:val="00E33809"/>
    <w:rsid w:val="00E46D8B"/>
    <w:rsid w:val="00E61629"/>
    <w:rsid w:val="00E66B62"/>
    <w:rsid w:val="00E74944"/>
    <w:rsid w:val="00E824B3"/>
    <w:rsid w:val="00E912E0"/>
    <w:rsid w:val="00E923ED"/>
    <w:rsid w:val="00EB0162"/>
    <w:rsid w:val="00EC2A12"/>
    <w:rsid w:val="00EC5EFC"/>
    <w:rsid w:val="00EF625E"/>
    <w:rsid w:val="00EF7EBA"/>
    <w:rsid w:val="00F1024B"/>
    <w:rsid w:val="00F1305E"/>
    <w:rsid w:val="00F16717"/>
    <w:rsid w:val="00F16F8F"/>
    <w:rsid w:val="00F26C13"/>
    <w:rsid w:val="00F533A5"/>
    <w:rsid w:val="00F54129"/>
    <w:rsid w:val="00F75DE4"/>
    <w:rsid w:val="00F97D78"/>
    <w:rsid w:val="00FA5926"/>
    <w:rsid w:val="00FB3757"/>
    <w:rsid w:val="00FF3058"/>
    <w:rsid w:val="277AC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2F21-475A-4FBB-A4C3-AA227869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Laurent, Marcus (Slite) SWE</cp:lastModifiedBy>
  <cp:revision>3</cp:revision>
  <cp:lastPrinted>2018-04-17T14:17:00Z</cp:lastPrinted>
  <dcterms:created xsi:type="dcterms:W3CDTF">2019-03-06T16:05:00Z</dcterms:created>
  <dcterms:modified xsi:type="dcterms:W3CDTF">2019-03-06T16:16:00Z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EK_Varna_Ändring_Sidhuvud">
    <vt:lpwstr>ja</vt:lpwstr>
  </property>
  <property fmtid="{D5CDD505-2E9C-101B-9397-08002B2CF9AE}" pid="4" name="EK_Varna_Ändring_Rubrik">
    <vt:lpwstr>ja</vt:lpwstr>
  </property>
</Properties>
</file>